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A9565E">
        <w:rPr>
          <w:rFonts w:ascii="Arial" w:hAnsi="Arial" w:cs="Arial"/>
          <w:bCs w:val="0"/>
          <w:sz w:val="36"/>
          <w:szCs w:val="36"/>
          <w:lang w:val="en-US"/>
        </w:rPr>
        <w:t xml:space="preserve">2 TYPES OF CUTTING NOZZLES </w:t>
      </w:r>
      <w:r w:rsidR="005A32E5" w:rsidRPr="005A32E5">
        <w:rPr>
          <w:rFonts w:ascii="Arial" w:hAnsi="Arial" w:cs="Arial"/>
          <w:bCs w:val="0"/>
          <w:sz w:val="36"/>
          <w:szCs w:val="36"/>
          <w:lang w:val="en-US"/>
        </w:rPr>
        <w:t xml:space="preserve"> :</w:t>
      </w:r>
      <w:r w:rsidR="00A9565E">
        <w:rPr>
          <w:rFonts w:ascii="Arial" w:hAnsi="Arial" w:cs="Arial"/>
          <w:bCs w:val="0"/>
          <w:sz w:val="36"/>
          <w:szCs w:val="36"/>
          <w:lang w:val="en-US"/>
        </w:rPr>
        <w:t xml:space="preserve">MAKE TANAKA </w:t>
      </w:r>
      <w:r w:rsidRPr="008A1372">
        <w:rPr>
          <w:rFonts w:ascii="Arial" w:hAnsi="Arial" w:cs="Arial"/>
          <w:bCs w:val="0"/>
          <w:sz w:val="36"/>
          <w:szCs w:val="36"/>
        </w:rPr>
        <w:t>”</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No.</w:t>
      </w:r>
      <w:r w:rsidRPr="00D87A9E">
        <w:rPr>
          <w:rFonts w:ascii="Verdana" w:hAnsi="Verdana"/>
          <w:b w:val="0"/>
          <w:bCs w:val="0"/>
          <w:sz w:val="24"/>
          <w:szCs w:val="24"/>
          <w:lang w:val="en-GB"/>
        </w:rPr>
        <w:t xml:space="preserve"> </w:t>
      </w:r>
      <w:r>
        <w:rPr>
          <w:rFonts w:ascii="Arial" w:hAnsi="Arial" w:cs="Arial"/>
          <w:sz w:val="32"/>
        </w:rPr>
        <w:t>Tender Closing date:</w:t>
      </w:r>
      <w:r w:rsidR="001A774C">
        <w:rPr>
          <w:rFonts w:ascii="Arial" w:hAnsi="Arial" w:cs="Arial"/>
          <w:sz w:val="32"/>
          <w:lang w:val="en-US"/>
        </w:rPr>
        <w:t>09</w:t>
      </w:r>
      <w:r w:rsidRPr="00502C4D">
        <w:rPr>
          <w:rFonts w:ascii="Arial" w:hAnsi="Arial" w:cs="Arial"/>
          <w:sz w:val="32"/>
        </w:rPr>
        <w:t>.</w:t>
      </w:r>
      <w:r w:rsidR="001A774C">
        <w:rPr>
          <w:rFonts w:ascii="Arial" w:hAnsi="Arial" w:cs="Arial"/>
          <w:sz w:val="32"/>
          <w:lang w:val="en-US"/>
        </w:rPr>
        <w:t>11</w:t>
      </w:r>
      <w:r>
        <w:rPr>
          <w:rFonts w:ascii="Arial" w:hAnsi="Arial" w:cs="Arial"/>
          <w:sz w:val="32"/>
        </w:rPr>
        <w:t>.20</w:t>
      </w:r>
      <w:r w:rsidR="00E80CBA">
        <w:rPr>
          <w:rFonts w:ascii="Arial" w:hAnsi="Arial" w:cs="Arial"/>
          <w:sz w:val="32"/>
          <w:lang w:val="en-US"/>
        </w:rPr>
        <w:t>20</w:t>
      </w:r>
      <w:r>
        <w:rPr>
          <w:rFonts w:ascii="Arial" w:hAnsi="Arial" w:cs="Arial"/>
          <w:sz w:val="32"/>
        </w:rPr>
        <w:t>, 1</w:t>
      </w:r>
      <w:r w:rsidR="005A32E5">
        <w:rPr>
          <w:rFonts w:ascii="Arial" w:hAnsi="Arial" w:cs="Arial"/>
          <w:sz w:val="32"/>
          <w:lang w:val="en-US"/>
        </w:rPr>
        <w:t>6</w:t>
      </w:r>
      <w:r>
        <w:rPr>
          <w:rFonts w:ascii="Arial" w:hAnsi="Arial" w:cs="Arial"/>
          <w:sz w:val="32"/>
          <w:lang w:val="en-US"/>
        </w:rPr>
        <w:t>:</w:t>
      </w:r>
      <w:r>
        <w:rPr>
          <w:rFonts w:ascii="Arial" w:hAnsi="Arial" w:cs="Arial"/>
          <w:sz w:val="32"/>
        </w:rPr>
        <w:t>00 Hours</w:t>
      </w:r>
    </w:p>
    <w:p w:rsidR="00A55B2A" w:rsidRPr="005F47B9"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lang w:val="en-US"/>
        </w:rPr>
      </w:pPr>
      <w:r w:rsidRPr="00701EAC">
        <w:rPr>
          <w:rFonts w:ascii="Arial" w:hAnsi="Arial" w:cs="Arial"/>
          <w:sz w:val="32"/>
        </w:rPr>
        <w:t>To</w:t>
      </w:r>
      <w:r w:rsidR="005F47B9">
        <w:rPr>
          <w:rFonts w:ascii="Arial" w:hAnsi="Arial" w:cs="Arial"/>
          <w:sz w:val="32"/>
          <w:lang w:val="en-US"/>
        </w:rPr>
        <w:t xml:space="preserve"> 6300034693</w:t>
      </w:r>
      <w:bookmarkStart w:id="8" w:name="_GoBack"/>
      <w:bookmarkEnd w:id="8"/>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7" w:name="_Toc109778803"/>
      <w:bookmarkStart w:id="18" w:name="_Toc109778838"/>
      <w:bookmarkStart w:id="19" w:name="_Toc109785615"/>
      <w:bookmarkStart w:id="20" w:name="_Toc131894078"/>
      <w:bookmarkStart w:id="21" w:name="_Toc131894337"/>
      <w:bookmarkStart w:id="22"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Pr>
        <w:tabs>
          <w:tab w:val="left" w:pos="5475"/>
        </w:tabs>
      </w:pPr>
      <w:r>
        <w:tab/>
      </w:r>
    </w:p>
    <w:p w:rsidR="00ED7034" w:rsidRDefault="00ED7034" w:rsidP="00A55B2A">
      <w:pPr>
        <w:tabs>
          <w:tab w:val="left" w:pos="5475"/>
        </w:tabs>
      </w:pPr>
    </w:p>
    <w:p w:rsidR="00ED7034" w:rsidRDefault="00ED7034" w:rsidP="00A55B2A">
      <w:pPr>
        <w:tabs>
          <w:tab w:val="left" w:pos="5475"/>
        </w:tabs>
      </w:pPr>
    </w:p>
    <w:p w:rsidR="00ED7034" w:rsidRPr="00087E42" w:rsidRDefault="00ED7034" w:rsidP="00A55B2A">
      <w:pPr>
        <w:tabs>
          <w:tab w:val="left" w:pos="5475"/>
        </w:tabs>
      </w:pPr>
    </w:p>
    <w:bookmarkEnd w:id="17"/>
    <w:bookmarkEnd w:id="18"/>
    <w:bookmarkEnd w:id="19"/>
    <w:bookmarkEnd w:id="20"/>
    <w:bookmarkEnd w:id="21"/>
    <w:bookmarkEnd w:id="22"/>
    <w:p w:rsidR="00A55B2A" w:rsidRDefault="00A55B2A" w:rsidP="00A55B2A">
      <w:pPr>
        <w:rPr>
          <w:lang w:eastAsia="x-none"/>
        </w:rPr>
      </w:pPr>
    </w:p>
    <w:p w:rsidR="00A55B2A" w:rsidRDefault="00A55B2A" w:rsidP="00A55B2A">
      <w:pPr>
        <w:rPr>
          <w:lang w:eastAsia="x-none"/>
        </w:rPr>
      </w:pPr>
    </w:p>
    <w:p w:rsidR="00A55B2A" w:rsidRPr="00701EAC" w:rsidRDefault="00A55B2A" w:rsidP="00A55B2A">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706"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1602"/>
        <w:gridCol w:w="4253"/>
        <w:gridCol w:w="3402"/>
      </w:tblGrid>
      <w:tr w:rsidR="00A55B2A" w:rsidRPr="00701EAC" w:rsidTr="00ED7034">
        <w:trPr>
          <w:trHeight w:val="586"/>
        </w:trPr>
        <w:tc>
          <w:tcPr>
            <w:tcW w:w="9706" w:type="dxa"/>
            <w:gridSpan w:val="4"/>
          </w:tcPr>
          <w:p w:rsidR="00A55B2A" w:rsidRPr="00701EAC" w:rsidRDefault="00A55B2A" w:rsidP="0073489E">
            <w:pPr>
              <w:jc w:val="center"/>
              <w:rPr>
                <w:rFonts w:ascii="Arial" w:hAnsi="Arial" w:cs="Arial"/>
                <w:sz w:val="24"/>
                <w:szCs w:val="24"/>
              </w:rPr>
            </w:pPr>
            <w:r w:rsidRPr="00701EAC">
              <w:rPr>
                <w:rFonts w:ascii="Arial" w:hAnsi="Arial" w:cs="Arial"/>
                <w:sz w:val="24"/>
                <w:szCs w:val="24"/>
              </w:rPr>
              <w:t xml:space="preserve">Tentative requirement of </w:t>
            </w:r>
          </w:p>
          <w:p w:rsidR="00ED7034" w:rsidRDefault="00ED7034" w:rsidP="00ED7034">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9276"/>
            </w:tblGrid>
            <w:tr w:rsidR="00ED7034" w:rsidTr="00ED7034">
              <w:trPr>
                <w:trHeight w:val="686"/>
              </w:trPr>
              <w:tc>
                <w:tcPr>
                  <w:tcW w:w="9276" w:type="dxa"/>
                </w:tcPr>
                <w:p w:rsidR="00ED7034" w:rsidRDefault="00ED7034" w:rsidP="00ED7034">
                  <w:pPr>
                    <w:pStyle w:val="Default"/>
                    <w:rPr>
                      <w:sz w:val="23"/>
                      <w:szCs w:val="23"/>
                    </w:rPr>
                  </w:pPr>
                  <w:r>
                    <w:rPr>
                      <w:color w:val="auto"/>
                    </w:rPr>
                    <w:t xml:space="preserve"> </w:t>
                  </w:r>
                  <w:r>
                    <w:rPr>
                      <w:sz w:val="23"/>
                      <w:szCs w:val="23"/>
                    </w:rPr>
                    <w:t xml:space="preserve">CUTTING NOZZLES 3051 FOR OXYGEN-LPG FOR USE ON TANAKAFLAME "CUTTING MACHINE </w:t>
                  </w:r>
                </w:p>
              </w:tc>
            </w:tr>
          </w:tbl>
          <w:p w:rsidR="00A55B2A" w:rsidRPr="00701EAC" w:rsidRDefault="00A55B2A" w:rsidP="0073489E">
            <w:pPr>
              <w:jc w:val="center"/>
              <w:rPr>
                <w:rFonts w:ascii="Arial" w:hAnsi="Arial" w:cs="Arial"/>
                <w:sz w:val="24"/>
                <w:szCs w:val="24"/>
              </w:rPr>
            </w:pPr>
          </w:p>
        </w:tc>
      </w:tr>
      <w:tr w:rsidR="00A55B2A" w:rsidRPr="00701EAC" w:rsidTr="00ED7034">
        <w:trPr>
          <w:trHeight w:val="262"/>
        </w:trPr>
        <w:tc>
          <w:tcPr>
            <w:tcW w:w="9706" w:type="dxa"/>
            <w:gridSpan w:val="4"/>
            <w:shd w:val="clear" w:color="auto" w:fill="A6A6A6"/>
          </w:tcPr>
          <w:p w:rsidR="00A55B2A" w:rsidRPr="00701EAC" w:rsidRDefault="00A55B2A" w:rsidP="0073489E">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A55B2A" w:rsidRPr="00701EAC" w:rsidTr="00ED7034">
        <w:trPr>
          <w:trHeight w:val="289"/>
        </w:trPr>
        <w:tc>
          <w:tcPr>
            <w:tcW w:w="449"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Sl. No.</w:t>
            </w:r>
          </w:p>
        </w:tc>
        <w:tc>
          <w:tcPr>
            <w:tcW w:w="1602" w:type="dxa"/>
            <w:tcMar>
              <w:top w:w="17" w:type="dxa"/>
              <w:left w:w="17" w:type="dxa"/>
              <w:bottom w:w="0" w:type="dxa"/>
              <w:right w:w="17" w:type="dxa"/>
            </w:tcMar>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Item Name</w:t>
            </w:r>
          </w:p>
        </w:tc>
        <w:tc>
          <w:tcPr>
            <w:tcW w:w="4253" w:type="dxa"/>
            <w:vAlign w:val="center"/>
          </w:tcPr>
          <w:p w:rsidR="00A55B2A" w:rsidRPr="00701EAC" w:rsidRDefault="00A55B2A" w:rsidP="0073489E">
            <w:pPr>
              <w:jc w:val="center"/>
              <w:rPr>
                <w:rFonts w:ascii="Arial" w:hAnsi="Arial" w:cs="Arial"/>
                <w:b/>
                <w:sz w:val="18"/>
                <w:szCs w:val="18"/>
              </w:rPr>
            </w:pPr>
            <w:r w:rsidRPr="00701EAC">
              <w:rPr>
                <w:rFonts w:ascii="Arial" w:hAnsi="Arial" w:cs="Arial"/>
                <w:b/>
                <w:sz w:val="18"/>
                <w:szCs w:val="18"/>
              </w:rPr>
              <w:t>UOM</w:t>
            </w:r>
          </w:p>
        </w:tc>
        <w:tc>
          <w:tcPr>
            <w:tcW w:w="3402" w:type="dxa"/>
            <w:vAlign w:val="center"/>
          </w:tcPr>
          <w:p w:rsidR="00A55B2A" w:rsidRPr="00701EAC" w:rsidRDefault="00A55B2A" w:rsidP="0073489E">
            <w:pPr>
              <w:jc w:val="center"/>
              <w:rPr>
                <w:rFonts w:ascii="Arial" w:hAnsi="Arial" w:cs="Arial"/>
                <w:b/>
                <w:sz w:val="18"/>
                <w:szCs w:val="18"/>
              </w:rPr>
            </w:pPr>
            <w:proofErr w:type="gramStart"/>
            <w:r w:rsidRPr="00701EAC">
              <w:rPr>
                <w:rFonts w:ascii="Arial" w:hAnsi="Arial" w:cs="Arial"/>
                <w:b/>
                <w:sz w:val="18"/>
                <w:szCs w:val="18"/>
              </w:rPr>
              <w:t>Quantity</w:t>
            </w:r>
            <w:r w:rsidR="003A7034">
              <w:rPr>
                <w:rFonts w:ascii="Arial" w:hAnsi="Arial" w:cs="Arial"/>
                <w:b/>
                <w:sz w:val="18"/>
                <w:szCs w:val="18"/>
              </w:rPr>
              <w:t>(</w:t>
            </w:r>
            <w:proofErr w:type="gramEnd"/>
            <w:r w:rsidR="003A7034">
              <w:rPr>
                <w:rFonts w:ascii="Arial" w:hAnsi="Arial" w:cs="Arial"/>
                <w:b/>
                <w:sz w:val="18"/>
                <w:szCs w:val="18"/>
              </w:rPr>
              <w:t>Nos)</w:t>
            </w:r>
          </w:p>
        </w:tc>
      </w:tr>
      <w:tr w:rsidR="003A7034" w:rsidRPr="00701EAC" w:rsidTr="00ED7034">
        <w:trPr>
          <w:trHeight w:val="617"/>
        </w:trPr>
        <w:tc>
          <w:tcPr>
            <w:tcW w:w="449" w:type="dxa"/>
          </w:tcPr>
          <w:p w:rsidR="003A7034" w:rsidRPr="00DE1D69" w:rsidRDefault="003A7034" w:rsidP="003A7034">
            <w:r>
              <w:t>1</w:t>
            </w:r>
          </w:p>
        </w:tc>
        <w:tc>
          <w:tcPr>
            <w:tcW w:w="1602" w:type="dxa"/>
          </w:tcPr>
          <w:p w:rsidR="00ED7034" w:rsidRDefault="00E52173" w:rsidP="00ED7034">
            <w:pPr>
              <w:pStyle w:val="Default"/>
            </w:pPr>
            <w: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880"/>
            </w:tblGrid>
            <w:tr w:rsidR="00ED7034" w:rsidTr="00ED7034">
              <w:trPr>
                <w:trHeight w:val="134"/>
              </w:trPr>
              <w:tc>
                <w:tcPr>
                  <w:tcW w:w="1880" w:type="dxa"/>
                </w:tcPr>
                <w:p w:rsidR="00ED7034" w:rsidRDefault="00ED7034" w:rsidP="00ED7034">
                  <w:pPr>
                    <w:pStyle w:val="Default"/>
                    <w:rPr>
                      <w:sz w:val="20"/>
                      <w:szCs w:val="20"/>
                    </w:rPr>
                  </w:pPr>
                  <w:r>
                    <w:rPr>
                      <w:color w:val="auto"/>
                    </w:rPr>
                    <w:t xml:space="preserve"> </w:t>
                  </w:r>
                  <w:r>
                    <w:rPr>
                      <w:sz w:val="20"/>
                      <w:szCs w:val="20"/>
                    </w:rPr>
                    <w:t>8794303051</w:t>
                  </w:r>
                </w:p>
              </w:tc>
            </w:tr>
          </w:tbl>
          <w:p w:rsidR="003A7034" w:rsidRPr="00AB148C" w:rsidRDefault="003A7034" w:rsidP="003A7034"/>
        </w:tc>
        <w:tc>
          <w:tcPr>
            <w:tcW w:w="4253" w:type="dxa"/>
          </w:tcPr>
          <w:tbl>
            <w:tblPr>
              <w:tblW w:w="0" w:type="auto"/>
              <w:tblBorders>
                <w:top w:val="nil"/>
                <w:left w:val="nil"/>
                <w:bottom w:val="nil"/>
                <w:right w:val="nil"/>
              </w:tblBorders>
              <w:tblLayout w:type="fixed"/>
              <w:tblLook w:val="0000" w:firstRow="0" w:lastRow="0" w:firstColumn="0" w:lastColumn="0" w:noHBand="0" w:noVBand="0"/>
            </w:tblPr>
            <w:tblGrid>
              <w:gridCol w:w="4047"/>
            </w:tblGrid>
            <w:tr w:rsidR="00ED7034">
              <w:trPr>
                <w:trHeight w:val="821"/>
              </w:trPr>
              <w:tc>
                <w:tcPr>
                  <w:tcW w:w="4047" w:type="dxa"/>
                </w:tcPr>
                <w:p w:rsidR="00ED7034" w:rsidRDefault="00ED7034" w:rsidP="00ED7034">
                  <w:pPr>
                    <w:pStyle w:val="Default"/>
                    <w:rPr>
                      <w:sz w:val="23"/>
                      <w:szCs w:val="23"/>
                    </w:rPr>
                  </w:pPr>
                  <w:r>
                    <w:rPr>
                      <w:color w:val="auto"/>
                    </w:rPr>
                    <w:t xml:space="preserve"> </w:t>
                  </w:r>
                  <w:r>
                    <w:rPr>
                      <w:sz w:val="23"/>
                      <w:szCs w:val="23"/>
                    </w:rPr>
                    <w:t>CUTTING NOZZLES 3051 FOROXYGEN-LPG FOR USE ON TANAKAFLAME "CUTTING</w:t>
                  </w:r>
                </w:p>
                <w:p w:rsidR="00ED7034" w:rsidRDefault="00ED7034" w:rsidP="00ED7034">
                  <w:pPr>
                    <w:pStyle w:val="Default"/>
                    <w:rPr>
                      <w:sz w:val="23"/>
                      <w:szCs w:val="23"/>
                    </w:rPr>
                  </w:pPr>
                  <w:r>
                    <w:rPr>
                      <w:sz w:val="23"/>
                      <w:szCs w:val="23"/>
                    </w:rPr>
                    <w:t>MACHINE OF 'JAPAN' SIZE- NO:</w:t>
                  </w:r>
                  <w:proofErr w:type="gramStart"/>
                  <w:r>
                    <w:rPr>
                      <w:sz w:val="23"/>
                      <w:szCs w:val="23"/>
                    </w:rPr>
                    <w:t>1,MAKE</w:t>
                  </w:r>
                  <w:proofErr w:type="gramEnd"/>
                  <w:r>
                    <w:rPr>
                      <w:sz w:val="23"/>
                      <w:szCs w:val="23"/>
                    </w:rPr>
                    <w:t>:TANAKA."</w:t>
                  </w:r>
                </w:p>
              </w:tc>
            </w:tr>
          </w:tbl>
          <w:p w:rsidR="00E15EC7" w:rsidRPr="009551E5" w:rsidRDefault="00E15EC7" w:rsidP="00E15EC7">
            <w:pPr>
              <w:ind w:left="423"/>
            </w:pPr>
          </w:p>
        </w:tc>
        <w:tc>
          <w:tcPr>
            <w:tcW w:w="3402" w:type="dxa"/>
          </w:tcPr>
          <w:p w:rsidR="003A7034" w:rsidRPr="0005357E" w:rsidRDefault="00E52173" w:rsidP="003A7034">
            <w:r>
              <w:t xml:space="preserve">          </w:t>
            </w:r>
            <w:r w:rsidR="00ED7034">
              <w:t>60</w:t>
            </w:r>
          </w:p>
        </w:tc>
      </w:tr>
      <w:tr w:rsidR="003A7034" w:rsidRPr="00701EAC" w:rsidTr="00ED7034">
        <w:trPr>
          <w:trHeight w:val="697"/>
        </w:trPr>
        <w:tc>
          <w:tcPr>
            <w:tcW w:w="449" w:type="dxa"/>
          </w:tcPr>
          <w:p w:rsidR="003A7034" w:rsidRPr="00DE1D69" w:rsidRDefault="003A7034" w:rsidP="003A7034">
            <w:r>
              <w:t>2</w:t>
            </w:r>
          </w:p>
        </w:tc>
        <w:tc>
          <w:tcPr>
            <w:tcW w:w="1602" w:type="dxa"/>
          </w:tcPr>
          <w:p w:rsidR="00ED7034" w:rsidRDefault="00E52173" w:rsidP="00ED7034">
            <w:pPr>
              <w:pStyle w:val="Default"/>
            </w:pPr>
            <w:r>
              <w:t xml:space="preserve"> </w:t>
            </w:r>
          </w:p>
          <w:p w:rsidR="00ED7034" w:rsidRDefault="00ED7034" w:rsidP="00ED7034">
            <w:pPr>
              <w:pStyle w:val="Default"/>
              <w:rPr>
                <w:color w:val="auto"/>
              </w:rPr>
            </w:pPr>
          </w:p>
          <w:tbl>
            <w:tblPr>
              <w:tblW w:w="0" w:type="auto"/>
              <w:tblBorders>
                <w:top w:val="nil"/>
                <w:left w:val="nil"/>
                <w:bottom w:val="nil"/>
                <w:right w:val="nil"/>
              </w:tblBorders>
              <w:tblLayout w:type="fixed"/>
              <w:tblLook w:val="0000" w:firstRow="0" w:lastRow="0" w:firstColumn="0" w:lastColumn="0" w:noHBand="0" w:noVBand="0"/>
            </w:tblPr>
            <w:tblGrid>
              <w:gridCol w:w="1596"/>
            </w:tblGrid>
            <w:tr w:rsidR="00ED7034" w:rsidTr="00ED7034">
              <w:trPr>
                <w:trHeight w:val="134"/>
              </w:trPr>
              <w:tc>
                <w:tcPr>
                  <w:tcW w:w="1596" w:type="dxa"/>
                </w:tcPr>
                <w:p w:rsidR="00ED7034" w:rsidRDefault="00ED7034" w:rsidP="00ED7034">
                  <w:pPr>
                    <w:pStyle w:val="Default"/>
                    <w:rPr>
                      <w:sz w:val="20"/>
                      <w:szCs w:val="20"/>
                    </w:rPr>
                  </w:pPr>
                  <w:r>
                    <w:rPr>
                      <w:color w:val="auto"/>
                    </w:rPr>
                    <w:t xml:space="preserve"> </w:t>
                  </w:r>
                  <w:r>
                    <w:rPr>
                      <w:sz w:val="20"/>
                      <w:szCs w:val="20"/>
                    </w:rPr>
                    <w:t>8794303052</w:t>
                  </w:r>
                </w:p>
              </w:tc>
            </w:tr>
          </w:tbl>
          <w:p w:rsidR="003A7034" w:rsidRPr="00AB148C" w:rsidRDefault="003A7034" w:rsidP="003A7034"/>
        </w:tc>
        <w:tc>
          <w:tcPr>
            <w:tcW w:w="4253" w:type="dxa"/>
          </w:tcPr>
          <w:tbl>
            <w:tblPr>
              <w:tblW w:w="0" w:type="auto"/>
              <w:tblBorders>
                <w:top w:val="nil"/>
                <w:left w:val="nil"/>
                <w:bottom w:val="nil"/>
                <w:right w:val="nil"/>
              </w:tblBorders>
              <w:tblLayout w:type="fixed"/>
              <w:tblLook w:val="0000" w:firstRow="0" w:lastRow="0" w:firstColumn="0" w:lastColumn="0" w:noHBand="0" w:noVBand="0"/>
            </w:tblPr>
            <w:tblGrid>
              <w:gridCol w:w="4047"/>
            </w:tblGrid>
            <w:tr w:rsidR="00ED7034">
              <w:trPr>
                <w:trHeight w:val="821"/>
              </w:trPr>
              <w:tc>
                <w:tcPr>
                  <w:tcW w:w="4047" w:type="dxa"/>
                </w:tcPr>
                <w:p w:rsidR="00ED7034" w:rsidRDefault="00ED7034" w:rsidP="00ED7034">
                  <w:pPr>
                    <w:pStyle w:val="Default"/>
                    <w:rPr>
                      <w:sz w:val="23"/>
                      <w:szCs w:val="23"/>
                    </w:rPr>
                  </w:pPr>
                  <w:r>
                    <w:rPr>
                      <w:color w:val="auto"/>
                    </w:rPr>
                    <w:t xml:space="preserve"> </w:t>
                  </w:r>
                  <w:r>
                    <w:rPr>
                      <w:sz w:val="23"/>
                      <w:szCs w:val="23"/>
                    </w:rPr>
                    <w:t>CUTTING NOZZLES 3051 FOROXYGEN-LPG FOR USE ON TANAKAFLAME "CUTTING</w:t>
                  </w:r>
                </w:p>
                <w:p w:rsidR="00ED7034" w:rsidRDefault="00ED7034" w:rsidP="00ED7034">
                  <w:pPr>
                    <w:pStyle w:val="Default"/>
                    <w:rPr>
                      <w:sz w:val="23"/>
                      <w:szCs w:val="23"/>
                    </w:rPr>
                  </w:pPr>
                  <w:r>
                    <w:rPr>
                      <w:sz w:val="23"/>
                      <w:szCs w:val="23"/>
                    </w:rPr>
                    <w:t>MACHINE OF 'JAPAN' SIZE- NO:</w:t>
                  </w:r>
                  <w:proofErr w:type="gramStart"/>
                  <w:r>
                    <w:rPr>
                      <w:sz w:val="23"/>
                      <w:szCs w:val="23"/>
                    </w:rPr>
                    <w:t>2,MAKE</w:t>
                  </w:r>
                  <w:proofErr w:type="gramEnd"/>
                  <w:r>
                    <w:rPr>
                      <w:sz w:val="23"/>
                      <w:szCs w:val="23"/>
                    </w:rPr>
                    <w:t>: TANAKA."</w:t>
                  </w:r>
                </w:p>
              </w:tc>
            </w:tr>
          </w:tbl>
          <w:p w:rsidR="003A7034" w:rsidRPr="009551E5" w:rsidRDefault="003A7034" w:rsidP="00E15EC7">
            <w:pPr>
              <w:ind w:left="423"/>
            </w:pPr>
          </w:p>
        </w:tc>
        <w:tc>
          <w:tcPr>
            <w:tcW w:w="3402" w:type="dxa"/>
          </w:tcPr>
          <w:p w:rsidR="003A7034" w:rsidRPr="0005357E" w:rsidRDefault="00E52173" w:rsidP="003A7034">
            <w:r>
              <w:t xml:space="preserve">          </w:t>
            </w:r>
            <w:r w:rsidR="00ED7034">
              <w:t>60</w:t>
            </w:r>
          </w:p>
        </w:tc>
      </w:tr>
      <w:tr w:rsidR="00A55B2A" w:rsidRPr="00701EAC" w:rsidTr="00ED7034">
        <w:trPr>
          <w:trHeight w:val="308"/>
        </w:trPr>
        <w:tc>
          <w:tcPr>
            <w:tcW w:w="9706" w:type="dxa"/>
            <w:gridSpan w:val="4"/>
            <w:vAlign w:val="center"/>
          </w:tcPr>
          <w:p w:rsidR="00A55B2A" w:rsidRDefault="00A55B2A" w:rsidP="0073489E">
            <w:pPr>
              <w:autoSpaceDE w:val="0"/>
              <w:autoSpaceDN w:val="0"/>
              <w:adjustRightInd w:val="0"/>
              <w:ind w:left="360" w:right="610"/>
              <w:rPr>
                <w:rFonts w:ascii="Arial" w:eastAsia="Calibri" w:hAnsi="Arial" w:cs="Arial"/>
                <w:b/>
                <w:color w:val="000000"/>
                <w:sz w:val="22"/>
                <w:szCs w:val="22"/>
                <w:lang w:val="en-IN" w:eastAsia="en-IN"/>
              </w:rPr>
            </w:pPr>
          </w:p>
          <w:p w:rsidR="00A55B2A" w:rsidRPr="00E041A2" w:rsidRDefault="00A55B2A" w:rsidP="0073489E">
            <w:pPr>
              <w:ind w:left="786" w:right="610" w:hanging="270"/>
              <w:rPr>
                <w:rFonts w:ascii="Arial" w:hAnsi="Arial" w:cs="Arial"/>
                <w:b/>
                <w:sz w:val="22"/>
                <w:szCs w:val="22"/>
                <w:u w:val="single"/>
              </w:rPr>
            </w:pPr>
            <w:r w:rsidRPr="00E041A2">
              <w:rPr>
                <w:rFonts w:ascii="Arial" w:hAnsi="Arial" w:cs="Arial"/>
                <w:b/>
                <w:sz w:val="22"/>
                <w:szCs w:val="22"/>
                <w:u w:val="single"/>
              </w:rPr>
              <w:t>Note:</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The tendering process is E-Mode  </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You should have Digital Signature Certificate (class III) issued by authorized agencies to submit commercial bid on E-mode.</w:t>
            </w:r>
          </w:p>
          <w:p w:rsidR="000F5A81" w:rsidRDefault="00A55B2A" w:rsidP="00A55B2A">
            <w:pPr>
              <w:numPr>
                <w:ilvl w:val="0"/>
                <w:numId w:val="4"/>
              </w:numPr>
              <w:spacing w:line="276" w:lineRule="auto"/>
              <w:ind w:left="786" w:right="610" w:hanging="450"/>
              <w:jc w:val="both"/>
              <w:rPr>
                <w:rFonts w:ascii="Arial" w:hAnsi="Arial" w:cs="Arial"/>
                <w:sz w:val="22"/>
                <w:szCs w:val="22"/>
              </w:rPr>
            </w:pPr>
            <w:r w:rsidRPr="000F5A81">
              <w:rPr>
                <w:rFonts w:ascii="Arial" w:hAnsi="Arial" w:cs="Arial"/>
                <w:sz w:val="22"/>
                <w:szCs w:val="22"/>
              </w:rPr>
              <w:t xml:space="preserve">Please open the collaboration folder to view Tender Documents </w:t>
            </w:r>
          </w:p>
          <w:p w:rsidR="00A55B2A" w:rsidRPr="000F5A81" w:rsidRDefault="00A55B2A" w:rsidP="00A55B2A">
            <w:pPr>
              <w:numPr>
                <w:ilvl w:val="0"/>
                <w:numId w:val="4"/>
              </w:numPr>
              <w:spacing w:line="276" w:lineRule="auto"/>
              <w:ind w:left="786" w:right="610" w:hanging="450"/>
              <w:jc w:val="both"/>
              <w:rPr>
                <w:rFonts w:ascii="Arial" w:hAnsi="Arial" w:cs="Arial"/>
                <w:sz w:val="22"/>
                <w:szCs w:val="22"/>
              </w:rPr>
            </w:pPr>
            <w:r w:rsidRPr="000F5A81">
              <w:rPr>
                <w:rFonts w:ascii="Arial" w:hAnsi="Arial" w:cs="Arial"/>
                <w:sz w:val="22"/>
                <w:szCs w:val="22"/>
              </w:rPr>
              <w:t>Kindly go through all the tender documents and bid accordingly.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To be delivered to BEML Bangalore Complex on FOR basis.</w:t>
            </w:r>
          </w:p>
          <w:p w:rsidR="00A55B2A"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Quotation should be valid for 120 days from date of tender opening.</w:t>
            </w:r>
          </w:p>
          <w:p w:rsidR="00ED7034" w:rsidRPr="00E041A2" w:rsidRDefault="00ED7034" w:rsidP="00A55B2A">
            <w:pPr>
              <w:numPr>
                <w:ilvl w:val="0"/>
                <w:numId w:val="4"/>
              </w:numPr>
              <w:spacing w:line="276" w:lineRule="auto"/>
              <w:ind w:left="786" w:right="610" w:hanging="450"/>
              <w:jc w:val="both"/>
              <w:rPr>
                <w:rFonts w:ascii="Arial" w:hAnsi="Arial" w:cs="Arial"/>
                <w:sz w:val="22"/>
                <w:szCs w:val="22"/>
              </w:rPr>
            </w:pPr>
            <w:r>
              <w:rPr>
                <w:rFonts w:ascii="Arial" w:hAnsi="Arial" w:cs="Arial"/>
                <w:sz w:val="22"/>
                <w:szCs w:val="22"/>
              </w:rPr>
              <w:t xml:space="preserve">Our standard payment term is 60 days form the date of receipt of material. </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FAX/E-mail/Manual quotations are not acceptable and quotations received through these modes will be rejected. Incomplete and conditional offers are also liable for rejection.</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Corrigendum if any will be updated in BEML website only.</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 xml:space="preserve">For any technical difficulty in submitting the Bid, please contact </w:t>
            </w:r>
            <w:r w:rsidR="0069107C" w:rsidRPr="00E041A2">
              <w:rPr>
                <w:rFonts w:ascii="Arial" w:hAnsi="Arial" w:cs="Arial"/>
                <w:sz w:val="22"/>
                <w:szCs w:val="22"/>
              </w:rPr>
              <w:t>Mr. Krishna</w:t>
            </w:r>
            <w:r w:rsidR="0069107C">
              <w:rPr>
                <w:rFonts w:ascii="Arial" w:hAnsi="Arial" w:cs="Arial"/>
                <w:sz w:val="22"/>
                <w:szCs w:val="22"/>
              </w:rPr>
              <w:t xml:space="preserve"> </w:t>
            </w:r>
            <w:r w:rsidRPr="00E041A2">
              <w:rPr>
                <w:rFonts w:ascii="Arial" w:hAnsi="Arial" w:cs="Arial"/>
                <w:sz w:val="22"/>
                <w:szCs w:val="22"/>
              </w:rPr>
              <w:t>Mohan in the following numbers: 080-22963269 / 22963141.</w:t>
            </w:r>
          </w:p>
          <w:p w:rsidR="00A55B2A" w:rsidRPr="00E041A2" w:rsidRDefault="00A55B2A" w:rsidP="00A55B2A">
            <w:pPr>
              <w:numPr>
                <w:ilvl w:val="0"/>
                <w:numId w:val="4"/>
              </w:numPr>
              <w:spacing w:line="276" w:lineRule="auto"/>
              <w:ind w:left="786" w:right="610" w:hanging="450"/>
              <w:jc w:val="both"/>
              <w:rPr>
                <w:rFonts w:ascii="Arial" w:hAnsi="Arial" w:cs="Arial"/>
                <w:sz w:val="22"/>
                <w:szCs w:val="22"/>
              </w:rPr>
            </w:pPr>
            <w:r w:rsidRPr="00E041A2">
              <w:rPr>
                <w:rFonts w:ascii="Arial" w:hAnsi="Arial" w:cs="Arial"/>
                <w:sz w:val="22"/>
                <w:szCs w:val="22"/>
              </w:rPr>
              <w:t>Any clarification in the tender, please contact Mr. UDAY KUMAR in 080-25348770 / 25022638/25022635</w:t>
            </w:r>
            <w:r w:rsidRPr="00E041A2">
              <w:rPr>
                <w:rFonts w:ascii="Arial" w:eastAsia="Calibri" w:hAnsi="Arial" w:cs="Arial"/>
                <w:sz w:val="22"/>
                <w:szCs w:val="22"/>
              </w:rPr>
              <w:t>,</w:t>
            </w:r>
            <w:r w:rsidRPr="00E041A2">
              <w:rPr>
                <w:rFonts w:ascii="Arial" w:hAnsi="Arial" w:cs="Arial"/>
                <w:sz w:val="22"/>
                <w:szCs w:val="22"/>
              </w:rPr>
              <w:t xml:space="preserve"> E-Mail ID: </w:t>
            </w:r>
            <w:hyperlink r:id="rId5" w:history="1">
              <w:r w:rsidRPr="00E041A2">
                <w:rPr>
                  <w:rStyle w:val="Hyperlink"/>
                  <w:rFonts w:ascii="Arial" w:hAnsi="Arial" w:cs="Arial"/>
                  <w:sz w:val="22"/>
                  <w:szCs w:val="22"/>
                </w:rPr>
                <w:t>rmm-1@beml.co.in</w:t>
              </w:r>
            </w:hyperlink>
          </w:p>
          <w:p w:rsidR="00A55B2A" w:rsidRPr="00E041A2" w:rsidRDefault="00A55B2A" w:rsidP="0073489E">
            <w:pPr>
              <w:ind w:left="786" w:right="610"/>
              <w:jc w:val="center"/>
              <w:rPr>
                <w:rFonts w:ascii="Arial" w:hAnsi="Arial" w:cs="Arial"/>
                <w:b/>
                <w:sz w:val="22"/>
                <w:szCs w:val="22"/>
              </w:rPr>
            </w:pPr>
            <w:r w:rsidRPr="00E041A2">
              <w:rPr>
                <w:rFonts w:ascii="Arial" w:hAnsi="Arial" w:cs="Arial"/>
                <w:b/>
                <w:sz w:val="22"/>
                <w:szCs w:val="22"/>
              </w:rPr>
              <w:t xml:space="preserve">  </w:t>
            </w:r>
          </w:p>
          <w:p w:rsidR="00A55B2A" w:rsidRPr="00E041A2" w:rsidRDefault="00A55B2A" w:rsidP="0073489E">
            <w:pPr>
              <w:ind w:left="360" w:right="610"/>
              <w:jc w:val="center"/>
              <w:rPr>
                <w:rFonts w:ascii="Arial" w:hAnsi="Arial" w:cs="Arial"/>
                <w:b/>
                <w:sz w:val="22"/>
                <w:szCs w:val="22"/>
              </w:rPr>
            </w:pPr>
            <w:proofErr w:type="gramStart"/>
            <w:r w:rsidRPr="00E041A2">
              <w:rPr>
                <w:rFonts w:ascii="Arial" w:hAnsi="Arial" w:cs="Arial"/>
                <w:b/>
                <w:sz w:val="22"/>
                <w:szCs w:val="22"/>
              </w:rPr>
              <w:t>Delivery :</w:t>
            </w:r>
            <w:proofErr w:type="gramEnd"/>
            <w:r w:rsidRPr="00E041A2">
              <w:rPr>
                <w:rFonts w:ascii="Arial" w:hAnsi="Arial" w:cs="Arial"/>
                <w:b/>
                <w:sz w:val="22"/>
                <w:szCs w:val="22"/>
              </w:rPr>
              <w:t xml:space="preserve"> </w:t>
            </w:r>
            <w:r w:rsidR="00E52173">
              <w:rPr>
                <w:rFonts w:ascii="Arial" w:hAnsi="Arial" w:cs="Arial"/>
                <w:b/>
                <w:sz w:val="22"/>
                <w:szCs w:val="22"/>
              </w:rPr>
              <w:t xml:space="preserve">November </w:t>
            </w:r>
            <w:r w:rsidRPr="00E041A2">
              <w:rPr>
                <w:rFonts w:ascii="Arial" w:hAnsi="Arial" w:cs="Arial"/>
                <w:b/>
                <w:sz w:val="22"/>
                <w:szCs w:val="22"/>
              </w:rPr>
              <w:t>- 20</w:t>
            </w:r>
            <w:r w:rsidR="003A7034">
              <w:rPr>
                <w:rFonts w:ascii="Arial" w:hAnsi="Arial" w:cs="Arial"/>
                <w:b/>
                <w:sz w:val="22"/>
                <w:szCs w:val="22"/>
              </w:rPr>
              <w:t>20</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A55B2A" w:rsidRPr="00701EAC" w:rsidRDefault="00A55B2A" w:rsidP="00A55B2A">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A55B2A" w:rsidRDefault="00A55B2A" w:rsidP="00A55B2A">
      <w:pPr>
        <w:rPr>
          <w:b/>
        </w:rPr>
      </w:pPr>
    </w:p>
    <w:p w:rsidR="00A55B2A" w:rsidRDefault="00A55B2A" w:rsidP="0069107C">
      <w:pPr>
        <w:ind w:left="-540"/>
        <w:rPr>
          <w:b/>
        </w:rPr>
      </w:pPr>
      <w:r>
        <w:rPr>
          <w:b/>
        </w:rPr>
        <w:t>Date:</w:t>
      </w:r>
    </w:p>
    <w:sectPr w:rsidR="00A55B2A"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0F5A81"/>
    <w:rsid w:val="00123E21"/>
    <w:rsid w:val="001677B1"/>
    <w:rsid w:val="001A774C"/>
    <w:rsid w:val="002B2355"/>
    <w:rsid w:val="002E7489"/>
    <w:rsid w:val="00332D76"/>
    <w:rsid w:val="0036640A"/>
    <w:rsid w:val="003A7034"/>
    <w:rsid w:val="004C19C9"/>
    <w:rsid w:val="005A32E5"/>
    <w:rsid w:val="005F47B9"/>
    <w:rsid w:val="006662EB"/>
    <w:rsid w:val="0069107C"/>
    <w:rsid w:val="007A67B6"/>
    <w:rsid w:val="007B391B"/>
    <w:rsid w:val="0080210B"/>
    <w:rsid w:val="008836E6"/>
    <w:rsid w:val="008C3E29"/>
    <w:rsid w:val="00A55B2A"/>
    <w:rsid w:val="00A9565E"/>
    <w:rsid w:val="00D753F7"/>
    <w:rsid w:val="00E15BD1"/>
    <w:rsid w:val="00E15EC7"/>
    <w:rsid w:val="00E52173"/>
    <w:rsid w:val="00E80CBA"/>
    <w:rsid w:val="00ED70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C382D"/>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 w:type="character" w:customStyle="1" w:styleId="lstextview">
    <w:name w:val="lstextview"/>
    <w:basedOn w:val="DefaultParagraphFont"/>
    <w:rsid w:val="002B2355"/>
  </w:style>
  <w:style w:type="paragraph" w:customStyle="1" w:styleId="Default">
    <w:name w:val="Default"/>
    <w:rsid w:val="00ED703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SETHU EB</cp:lastModifiedBy>
  <cp:revision>16</cp:revision>
  <dcterms:created xsi:type="dcterms:W3CDTF">2020-02-01T05:37:00Z</dcterms:created>
  <dcterms:modified xsi:type="dcterms:W3CDTF">2020-10-28T07:53:00Z</dcterms:modified>
</cp:coreProperties>
</file>